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447145">
        <w:rPr>
          <w:rFonts w:ascii="Sylfaen" w:hAnsi="Sylfaen"/>
          <w:b/>
          <w:szCs w:val="24"/>
          <w:lang w:val="hy-AM"/>
        </w:rPr>
        <w:t>2</w:t>
      </w:r>
      <w:r w:rsidR="00AF2517" w:rsidRPr="00AF2517">
        <w:rPr>
          <w:rFonts w:ascii="Sylfaen" w:hAnsi="Sylfaen"/>
          <w:b/>
          <w:szCs w:val="24"/>
        </w:rPr>
        <w:t>1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447145">
        <w:rPr>
          <w:rFonts w:ascii="Sylfaen" w:hAnsi="Sylfaen"/>
          <w:b/>
          <w:szCs w:val="24"/>
        </w:rPr>
        <w:t>я</w:t>
      </w:r>
      <w:r w:rsidR="00AF2517">
        <w:rPr>
          <w:rFonts w:ascii="Sylfaen" w:hAnsi="Sylfaen"/>
          <w:b/>
          <w:szCs w:val="24"/>
        </w:rPr>
        <w:t>нва</w:t>
      </w:r>
      <w:r w:rsidR="00447145">
        <w:rPr>
          <w:rFonts w:ascii="Sylfaen" w:hAnsi="Sylfaen"/>
          <w:b/>
          <w:szCs w:val="24"/>
        </w:rPr>
        <w:t xml:space="preserve">ря </w:t>
      </w:r>
      <w:r w:rsidR="001342B9" w:rsidRPr="00C86A4D">
        <w:rPr>
          <w:rFonts w:ascii="Sylfaen" w:hAnsi="Sylfaen"/>
          <w:b/>
          <w:szCs w:val="24"/>
        </w:rPr>
        <w:t>20</w:t>
      </w:r>
      <w:r w:rsidR="00AF2517">
        <w:rPr>
          <w:rFonts w:ascii="Sylfaen" w:hAnsi="Sylfaen"/>
          <w:b/>
          <w:szCs w:val="24"/>
        </w:rPr>
        <w:t>20</w:t>
      </w:r>
      <w:bookmarkStart w:id="0" w:name="_GoBack"/>
      <w:bookmarkEnd w:id="0"/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20221A">
        <w:rPr>
          <w:rFonts w:ascii="Sylfaen" w:hAnsi="Sylfaen"/>
          <w:b/>
          <w:szCs w:val="24"/>
        </w:rPr>
        <w:t>99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D74B76">
        <w:rPr>
          <w:rFonts w:ascii="Sylfaen" w:hAnsi="Sylfaen"/>
          <w:b/>
          <w:szCs w:val="24"/>
          <w:lang w:val="hy-AM"/>
        </w:rPr>
        <w:t>1</w:t>
      </w:r>
      <w:r w:rsidR="00AF2517">
        <w:rPr>
          <w:rFonts w:ascii="Sylfaen" w:hAnsi="Sylfaen"/>
          <w:b/>
          <w:szCs w:val="24"/>
        </w:rPr>
        <w:t>8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AF2517">
        <w:rPr>
          <w:rFonts w:ascii="Sylfaen" w:hAnsi="Sylfaen"/>
          <w:b/>
          <w:szCs w:val="24"/>
        </w:rPr>
        <w:t>ок</w:t>
      </w:r>
      <w:r w:rsidR="0020221A">
        <w:rPr>
          <w:rFonts w:ascii="Sylfaen" w:hAnsi="Sylfaen"/>
          <w:b/>
          <w:szCs w:val="24"/>
        </w:rPr>
        <w:t xml:space="preserve">тября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8B103F">
        <w:rPr>
          <w:rFonts w:ascii="Sylfaen" w:hAnsi="Sylfaen"/>
          <w:b/>
          <w:szCs w:val="24"/>
        </w:rPr>
        <w:t>99</w:t>
      </w:r>
      <w:r w:rsidR="0015275B">
        <w:rPr>
          <w:rFonts w:ascii="Sylfaen" w:hAnsi="Sylfaen"/>
          <w:b/>
          <w:szCs w:val="24"/>
        </w:rPr>
        <w:t>-1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057807" w:rsidRPr="00057807">
        <w:rPr>
          <w:rFonts w:ascii="Sylfaen" w:hAnsi="Sylfaen" w:hint="eastAsia"/>
          <w:b/>
          <w:szCs w:val="24"/>
        </w:rPr>
        <w:t>РЕКОНСТРУКЦИЯ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САН</w:t>
      </w:r>
      <w:r w:rsidR="00057807" w:rsidRPr="00057807">
        <w:rPr>
          <w:rFonts w:ascii="Sylfaen" w:hAnsi="Sylfaen"/>
          <w:b/>
          <w:szCs w:val="24"/>
        </w:rPr>
        <w:t xml:space="preserve">. </w:t>
      </w:r>
      <w:r w:rsidR="00057807" w:rsidRPr="00057807">
        <w:rPr>
          <w:rFonts w:ascii="Sylfaen" w:hAnsi="Sylfaen" w:hint="eastAsia"/>
          <w:b/>
          <w:szCs w:val="24"/>
        </w:rPr>
        <w:t>УЗЛОВ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И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КАНАЛИЗАЦИИ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ЗДАНИЯ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СРЕДНЕЙ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ШКОЛЫ</w:t>
      </w:r>
      <w:r w:rsidR="00057807" w:rsidRPr="00057807">
        <w:rPr>
          <w:rFonts w:ascii="Sylfaen" w:hAnsi="Sylfaen"/>
          <w:b/>
          <w:szCs w:val="24"/>
        </w:rPr>
        <w:t xml:space="preserve">  </w:t>
      </w:r>
      <w:r w:rsidR="00057807" w:rsidRPr="00057807">
        <w:rPr>
          <w:rFonts w:ascii="Sylfaen" w:hAnsi="Sylfaen" w:hint="eastAsia"/>
          <w:b/>
          <w:szCs w:val="24"/>
        </w:rPr>
        <w:t>НОР</w:t>
      </w:r>
      <w:r w:rsidR="00057807" w:rsidRPr="00057807">
        <w:rPr>
          <w:rFonts w:ascii="Sylfaen" w:hAnsi="Sylfaen"/>
          <w:b/>
          <w:szCs w:val="24"/>
        </w:rPr>
        <w:t xml:space="preserve">  </w:t>
      </w:r>
      <w:r w:rsidR="00057807" w:rsidRPr="00057807">
        <w:rPr>
          <w:rFonts w:ascii="Sylfaen" w:hAnsi="Sylfaen" w:hint="eastAsia"/>
          <w:b/>
          <w:szCs w:val="24"/>
        </w:rPr>
        <w:t>ЭДЕСИИ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В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АРАГАЦОТНСКОМ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МАРЗЕ</w:t>
      </w:r>
      <w:r w:rsidR="00057807" w:rsidRPr="00057807">
        <w:rPr>
          <w:rFonts w:ascii="Sylfaen" w:hAnsi="Sylfaen"/>
          <w:b/>
          <w:szCs w:val="24"/>
        </w:rPr>
        <w:t xml:space="preserve">, </w:t>
      </w:r>
      <w:r w:rsidR="00057807" w:rsidRPr="00057807">
        <w:rPr>
          <w:rFonts w:ascii="Sylfaen" w:hAnsi="Sylfaen" w:hint="eastAsia"/>
          <w:b/>
          <w:szCs w:val="24"/>
        </w:rPr>
        <w:t>РА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Изменения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в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календарном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графике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Изменением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было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установлен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измененный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календарный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график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 xml:space="preserve">8.5 и </w:t>
      </w:r>
      <w:r w:rsidR="00AF2517" w:rsidRPr="00AF2517">
        <w:rPr>
          <w:rFonts w:ascii="Sylfaen" w:hAnsi="Sylfaen"/>
          <w:b/>
          <w:szCs w:val="24"/>
        </w:rPr>
        <w:t>8.6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57807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275B"/>
    <w:rsid w:val="001563E9"/>
    <w:rsid w:val="001628D6"/>
    <w:rsid w:val="00180617"/>
    <w:rsid w:val="00185136"/>
    <w:rsid w:val="001860C6"/>
    <w:rsid w:val="0019719D"/>
    <w:rsid w:val="001A1CF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221A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145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103F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AF25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D79BB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20</cp:revision>
  <cp:lastPrinted>2012-10-05T06:52:00Z</cp:lastPrinted>
  <dcterms:created xsi:type="dcterms:W3CDTF">2019-08-09T09:59:00Z</dcterms:created>
  <dcterms:modified xsi:type="dcterms:W3CDTF">2020-01-22T14:03:00Z</dcterms:modified>
</cp:coreProperties>
</file>